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423CE588" w:rsidR="000A2FF0" w:rsidRPr="00FA14D9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bookmarkStart w:id="1" w:name="_GoBack"/>
      <w:r w:rsidRPr="00FA14D9">
        <w:rPr>
          <w:rFonts w:ascii="Arial" w:eastAsia="SimSun" w:hAnsi="Arial"/>
          <w:b/>
          <w:noProof w:val="0"/>
          <w:szCs w:val="22"/>
        </w:rPr>
        <w:t>3GPP TSG RAN WG1 Meeting #</w:t>
      </w:r>
      <w:r w:rsidRPr="00FA14D9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C87FB0" w:rsidRPr="00FA14D9">
        <w:rPr>
          <w:rFonts w:ascii="Arial" w:eastAsia="ＭＳ 明朝" w:hAnsi="Arial" w:hint="eastAsia"/>
          <w:b/>
          <w:noProof w:val="0"/>
          <w:szCs w:val="22"/>
          <w:lang w:eastAsia="ja-JP"/>
        </w:rPr>
        <w:t>4bis</w:t>
      </w:r>
      <w:r w:rsidRPr="00FA14D9">
        <w:rPr>
          <w:rFonts w:ascii="Arial" w:eastAsia="SimSun" w:hAnsi="Arial"/>
          <w:b/>
          <w:noProof w:val="0"/>
          <w:szCs w:val="22"/>
        </w:rPr>
        <w:t xml:space="preserve">  </w:t>
      </w:r>
      <w:r w:rsidRPr="00FA14D9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A34E9D" w:rsidRPr="00FA14D9">
        <w:rPr>
          <w:rFonts w:ascii="Arial" w:eastAsia="SimSun" w:hAnsi="Arial"/>
          <w:b/>
          <w:noProof w:val="0"/>
          <w:szCs w:val="22"/>
        </w:rPr>
        <w:t>R1-1</w:t>
      </w:r>
      <w:r w:rsidR="00A610D6" w:rsidRPr="00FA14D9">
        <w:rPr>
          <w:rFonts w:ascii="Arial" w:eastAsiaTheme="minorEastAsia" w:hAnsi="Arial" w:hint="eastAsia"/>
          <w:b/>
          <w:noProof w:val="0"/>
          <w:szCs w:val="22"/>
          <w:lang w:eastAsia="ja-JP"/>
        </w:rPr>
        <w:t>6</w:t>
      </w:r>
      <w:r w:rsidR="00EF12B4" w:rsidRPr="00FA14D9">
        <w:rPr>
          <w:rFonts w:ascii="Arial" w:eastAsiaTheme="minorEastAsia" w:hAnsi="Arial" w:hint="eastAsia"/>
          <w:b/>
          <w:noProof w:val="0"/>
          <w:szCs w:val="22"/>
          <w:lang w:eastAsia="ja-JP"/>
        </w:rPr>
        <w:t>296</w:t>
      </w:r>
      <w:r w:rsidR="00AB0221" w:rsidRPr="00FA14D9">
        <w:rPr>
          <w:rFonts w:ascii="Arial" w:eastAsiaTheme="minorEastAsia" w:hAnsi="Arial" w:hint="eastAsia"/>
          <w:b/>
          <w:noProof w:val="0"/>
          <w:szCs w:val="22"/>
          <w:lang w:eastAsia="ja-JP"/>
        </w:rPr>
        <w:t>9</w:t>
      </w:r>
    </w:p>
    <w:p w14:paraId="64440E80" w14:textId="38BF0272" w:rsidR="000A2FF0" w:rsidRPr="00FA14D9" w:rsidRDefault="00C87FB0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FA14D9">
        <w:rPr>
          <w:rFonts w:ascii="Arial" w:eastAsia="SimSun" w:hAnsi="Arial"/>
          <w:b/>
          <w:noProof w:val="0"/>
          <w:szCs w:val="22"/>
          <w:lang w:eastAsia="zh-CN"/>
        </w:rPr>
        <w:t>Busan, Korea 11th - 15th April 2016</w:t>
      </w:r>
    </w:p>
    <w:p w14:paraId="21ED2649" w14:textId="77777777" w:rsidR="0041628A" w:rsidRPr="00FA14D9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FA14D9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FA14D9">
        <w:rPr>
          <w:rFonts w:eastAsia="ＭＳ ゴシック"/>
          <w:noProof w:val="0"/>
          <w:sz w:val="24"/>
          <w:szCs w:val="22"/>
        </w:rPr>
        <w:t>Source:</w:t>
      </w:r>
      <w:r w:rsidRPr="00FA14D9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FA14D9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12843317" w:rsidR="0041628A" w:rsidRPr="00FA14D9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FA14D9">
        <w:rPr>
          <w:rFonts w:eastAsia="ＭＳ ゴシック" w:hint="eastAsia"/>
          <w:noProof w:val="0"/>
          <w:sz w:val="24"/>
          <w:szCs w:val="22"/>
        </w:rPr>
        <w:t>Title</w:t>
      </w:r>
      <w:r w:rsidRPr="00FA14D9">
        <w:rPr>
          <w:rFonts w:eastAsia="ＭＳ ゴシック"/>
          <w:noProof w:val="0"/>
          <w:sz w:val="24"/>
          <w:szCs w:val="22"/>
        </w:rPr>
        <w:t>:</w:t>
      </w:r>
      <w:r w:rsidRPr="00FA14D9">
        <w:rPr>
          <w:rFonts w:eastAsia="ＭＳ ゴシック"/>
          <w:noProof w:val="0"/>
          <w:sz w:val="24"/>
          <w:szCs w:val="22"/>
        </w:rPr>
        <w:tab/>
      </w:r>
      <w:r w:rsidR="00C87FB0" w:rsidRPr="00FA14D9">
        <w:rPr>
          <w:rFonts w:eastAsia="ＭＳ ゴシック"/>
          <w:noProof w:val="0"/>
          <w:sz w:val="24"/>
          <w:szCs w:val="22"/>
          <w:lang w:eastAsia="ja-JP"/>
        </w:rPr>
        <w:t xml:space="preserve">Discussion on </w:t>
      </w:r>
      <w:r w:rsidR="00AB0221" w:rsidRPr="00FA14D9">
        <w:rPr>
          <w:rFonts w:eastAsia="ＭＳ ゴシック" w:hint="eastAsia"/>
          <w:noProof w:val="0"/>
          <w:sz w:val="24"/>
          <w:szCs w:val="22"/>
          <w:lang w:eastAsia="ja-JP"/>
        </w:rPr>
        <w:t xml:space="preserve">Aperiodic </w:t>
      </w:r>
      <w:r w:rsidR="00C87FB0" w:rsidRPr="00FA14D9">
        <w:rPr>
          <w:rFonts w:eastAsia="ＭＳ ゴシック"/>
          <w:noProof w:val="0"/>
          <w:sz w:val="24"/>
          <w:szCs w:val="22"/>
          <w:lang w:eastAsia="ja-JP"/>
        </w:rPr>
        <w:t>CSI-RS</w:t>
      </w:r>
    </w:p>
    <w:p w14:paraId="32D100CB" w14:textId="072BEB59" w:rsidR="0041628A" w:rsidRPr="00FA14D9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FA14D9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FA14D9">
        <w:rPr>
          <w:rFonts w:eastAsia="ＭＳ ゴシック"/>
          <w:noProof w:val="0"/>
          <w:sz w:val="24"/>
          <w:szCs w:val="22"/>
        </w:rPr>
        <w:tab/>
      </w:r>
      <w:r w:rsidR="00C87FB0" w:rsidRPr="00FA14D9">
        <w:rPr>
          <w:rFonts w:eastAsia="ＭＳ ゴシック" w:hint="eastAsia"/>
          <w:noProof w:val="0"/>
          <w:sz w:val="24"/>
          <w:szCs w:val="22"/>
          <w:lang w:eastAsia="ja-JP"/>
        </w:rPr>
        <w:t>7.3.3.1.</w:t>
      </w:r>
      <w:r w:rsidR="00AB0221" w:rsidRPr="00FA14D9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D87EDAF" w:rsidR="0041628A" w:rsidRPr="00FA14D9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FA14D9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="00C87FB0" w:rsidRPr="00FA14D9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FA14D9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FA14D9" w:rsidRDefault="0041628A">
      <w:pPr>
        <w:pStyle w:val="Heading1"/>
        <w:spacing w:after="120"/>
        <w:rPr>
          <w:b/>
          <w:sz w:val="24"/>
          <w:szCs w:val="22"/>
        </w:rPr>
      </w:pPr>
      <w:r w:rsidRPr="00FA14D9">
        <w:rPr>
          <w:b/>
          <w:sz w:val="24"/>
          <w:szCs w:val="22"/>
        </w:rPr>
        <w:t>Introducti</w:t>
      </w:r>
      <w:r w:rsidRPr="00FA14D9">
        <w:rPr>
          <w:rFonts w:hint="eastAsia"/>
          <w:b/>
          <w:sz w:val="24"/>
          <w:szCs w:val="22"/>
        </w:rPr>
        <w:t>on</w:t>
      </w:r>
    </w:p>
    <w:p w14:paraId="2952E272" w14:textId="1C459258" w:rsidR="00C87FB0" w:rsidRPr="00FA14D9" w:rsidRDefault="002655C2" w:rsidP="00A16E9C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 #71 meeting, a new work item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Pr="00FA14D9">
        <w:rPr>
          <w:rFonts w:eastAsia="SimSun"/>
          <w:noProof w:val="0"/>
          <w:kern w:val="2"/>
          <w:sz w:val="22"/>
          <w:szCs w:val="22"/>
          <w:lang w:eastAsia="zh-CN"/>
        </w:rPr>
        <w:t xml:space="preserve">nhancements on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Pr="00FA14D9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Pr="00FA14D9">
        <w:rPr>
          <w:rFonts w:eastAsia="SimSun"/>
          <w:noProof w:val="0"/>
          <w:kern w:val="2"/>
          <w:sz w:val="22"/>
          <w:szCs w:val="22"/>
          <w:lang w:eastAsia="zh-CN"/>
        </w:rPr>
        <w:t>imension (FD) MIMO</w:t>
      </w:r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(</w:t>
      </w:r>
      <w:proofErr w:type="spellStart"/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>eFD</w:t>
      </w:r>
      <w:proofErr w:type="spellEnd"/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>-MIMO)</w:t>
      </w:r>
      <w:r w:rsidRPr="00FA14D9">
        <w:rPr>
          <w:rFonts w:eastAsia="SimSun"/>
          <w:noProof w:val="0"/>
          <w:kern w:val="2"/>
          <w:sz w:val="22"/>
          <w:szCs w:val="22"/>
          <w:lang w:eastAsia="zh-CN"/>
        </w:rPr>
        <w:t xml:space="preserve"> for LTE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was approved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One of the objectives is further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enhancement of </w:t>
      </w:r>
      <w:proofErr w:type="spellStart"/>
      <w:r w:rsidR="00AB022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AB022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A14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CSI-RS to </w:t>
      </w:r>
      <w:r w:rsidR="00AB022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achieve improved efficiency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captured as following</w:t>
      </w:r>
      <w:r w:rsidR="00C87FB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F5B0716" w14:textId="23969BDA" w:rsidR="00C87FB0" w:rsidRPr="00FA14D9" w:rsidRDefault="00C87FB0" w:rsidP="00A16E9C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40857CFD" wp14:editId="25095829">
                <wp:extent cx="6325738" cy="1403985"/>
                <wp:effectExtent l="0" t="0" r="1841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DB500" w14:textId="4A17ADFE" w:rsidR="00C87FB0" w:rsidRPr="001D7F28" w:rsidRDefault="00C87FB0" w:rsidP="001D7F28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 w:right="-101" w:hanging="274"/>
                              <w:textAlignment w:val="baseline"/>
                              <w:rPr>
                                <w:color w:val="000000"/>
                                <w:sz w:val="22"/>
                                <w:lang w:eastAsia="ko-KR"/>
                              </w:rPr>
                            </w:pPr>
                            <w:r w:rsidRPr="001D7F28">
                              <w:rPr>
                                <w:color w:val="000000"/>
                                <w:sz w:val="22"/>
                                <w:lang w:eastAsia="ko-KR"/>
                              </w:rPr>
                              <w:t>Specify enhancements on reference signal in the following areas [RAN1]</w:t>
                            </w:r>
                          </w:p>
                          <w:p w14:paraId="610B45A6" w14:textId="320FD100" w:rsidR="00C87FB0" w:rsidRPr="00AB0221" w:rsidRDefault="00AB0221" w:rsidP="001D7F28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ind w:left="720" w:firstLineChars="0" w:hanging="27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AB0221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Beamformed CSI-RS, supporting CSI-RS resource utilization with improved efficiency for UE-specific beamformed CSI-RS including specifying support for aperiodic CSI-RS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BG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zezbLGcYTdx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">
                <v:textbox style="mso-fit-shape-to-text:t">
                  <w:txbxContent>
                    <w:p w14:paraId="601DB500" w14:textId="4A17ADFE" w:rsidR="00C87FB0" w:rsidRPr="001D7F28" w:rsidRDefault="00C87FB0" w:rsidP="001D7F28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 w:right="-101" w:hanging="274"/>
                        <w:textAlignment w:val="baseline"/>
                        <w:rPr>
                          <w:color w:val="000000"/>
                          <w:sz w:val="22"/>
                          <w:lang w:eastAsia="ko-KR"/>
                        </w:rPr>
                      </w:pPr>
                      <w:r w:rsidRPr="001D7F28">
                        <w:rPr>
                          <w:color w:val="000000"/>
                          <w:sz w:val="22"/>
                          <w:lang w:eastAsia="ko-KR"/>
                        </w:rPr>
                        <w:t>Specify enhancements on reference signal in the following areas [RAN1]</w:t>
                      </w:r>
                    </w:p>
                    <w:p w14:paraId="610B45A6" w14:textId="320FD100" w:rsidR="00C87FB0" w:rsidRPr="00AB0221" w:rsidRDefault="00AB0221" w:rsidP="001D7F28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ind w:left="720" w:firstLineChars="0" w:hanging="27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AB0221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eastAsia="ko-KR"/>
                        </w:rPr>
                        <w:t>Beamformed CSI-RS, supporting CSI-RS resource utilization with improved efficiency for UE-specific beamformed CSI-RS including specifying support for aperiodic CSI-RS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57BD0F" w14:textId="2B198EC6" w:rsidR="00B93E5E" w:rsidRPr="00FA14D9" w:rsidRDefault="00D9674B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hint="eastAsia"/>
          <w:sz w:val="22"/>
          <w:szCs w:val="22"/>
          <w:lang w:eastAsia="ja-JP"/>
        </w:rPr>
        <w:t xml:space="preserve">In this contribution, we </w:t>
      </w:r>
      <w:r w:rsidR="00391139" w:rsidRPr="00FA14D9">
        <w:rPr>
          <w:rFonts w:hint="eastAsia"/>
          <w:sz w:val="22"/>
          <w:szCs w:val="22"/>
          <w:lang w:eastAsia="ja-JP"/>
        </w:rPr>
        <w:t>present our views on further enhancement of</w:t>
      </w:r>
      <w:r w:rsidR="00AB0221" w:rsidRPr="00FA14D9">
        <w:rPr>
          <w:rFonts w:hint="eastAsia"/>
          <w:sz w:val="22"/>
          <w:szCs w:val="22"/>
          <w:lang w:eastAsia="ja-JP"/>
        </w:rPr>
        <w:t xml:space="preserve"> </w:t>
      </w:r>
      <w:r w:rsidR="00391139" w:rsidRPr="00FA14D9">
        <w:rPr>
          <w:rFonts w:hint="eastAsia"/>
          <w:sz w:val="22"/>
          <w:szCs w:val="22"/>
          <w:lang w:eastAsia="ja-JP"/>
        </w:rPr>
        <w:t>BF</w:t>
      </w:r>
      <w:r w:rsidR="00AB0221" w:rsidRPr="00FA14D9">
        <w:rPr>
          <w:rFonts w:hint="eastAsia"/>
          <w:sz w:val="22"/>
          <w:szCs w:val="22"/>
          <w:lang w:eastAsia="ja-JP"/>
        </w:rPr>
        <w:t xml:space="preserve"> </w:t>
      </w:r>
      <w:r w:rsidR="001D7F28" w:rsidRPr="00FA14D9">
        <w:rPr>
          <w:rFonts w:hint="eastAsia"/>
          <w:sz w:val="22"/>
          <w:szCs w:val="22"/>
          <w:lang w:eastAsia="ja-JP"/>
        </w:rPr>
        <w:t>CSI-RS</w:t>
      </w:r>
      <w:r w:rsidR="00391139" w:rsidRPr="00FA14D9">
        <w:rPr>
          <w:rFonts w:hint="eastAsia"/>
          <w:sz w:val="22"/>
          <w:szCs w:val="22"/>
          <w:lang w:eastAsia="ja-JP"/>
        </w:rPr>
        <w:t xml:space="preserve"> achieving</w:t>
      </w:r>
      <w:r w:rsidR="00AB0221" w:rsidRPr="00FA14D9">
        <w:rPr>
          <w:rFonts w:hint="eastAsia"/>
          <w:sz w:val="22"/>
          <w:szCs w:val="22"/>
          <w:lang w:eastAsia="ja-JP"/>
        </w:rPr>
        <w:t xml:space="preserve"> efficient CSI-RS transmission</w:t>
      </w:r>
      <w:r w:rsidRPr="00FA14D9">
        <w:rPr>
          <w:rFonts w:hint="eastAsia"/>
          <w:sz w:val="22"/>
          <w:szCs w:val="22"/>
          <w:lang w:eastAsia="ja-JP"/>
        </w:rPr>
        <w:t>.</w:t>
      </w:r>
    </w:p>
    <w:p w14:paraId="40AEC84C" w14:textId="4CA4DA39" w:rsidR="00D774C5" w:rsidRPr="00FA14D9" w:rsidRDefault="00A16E9C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FA14D9">
        <w:rPr>
          <w:rFonts w:hint="eastAsia"/>
          <w:b/>
          <w:sz w:val="24"/>
          <w:szCs w:val="22"/>
          <w:lang w:val="en-US"/>
        </w:rPr>
        <w:t>Discussion</w:t>
      </w:r>
    </w:p>
    <w:p w14:paraId="14C9E5CC" w14:textId="1E7A71C7" w:rsidR="00C90280" w:rsidRPr="00FA14D9" w:rsidRDefault="00AB0221" w:rsidP="00391139">
      <w:pPr>
        <w:spacing w:before="120"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Rel. 13 </w:t>
      </w:r>
      <w:r w:rsidR="0057758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standardization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, BF CSI-RS</w:t>
      </w:r>
      <w:r w:rsidR="009A2A2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was introduced by means of CSI and interference measurement restriction (MR)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61540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9187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scheme, </w:t>
      </w:r>
      <w:proofErr w:type="spellStart"/>
      <w:r w:rsidR="00391877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beamform</w:t>
      </w:r>
      <w:r w:rsidR="00DA6E33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er</w:t>
      </w:r>
      <w:proofErr w:type="spellEnd"/>
      <w:r w:rsidR="00391877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can be adjusted to track the </w:t>
      </w:r>
      <w:r w:rsidR="00DA6E33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variation</w:t>
      </w:r>
      <w:r w:rsidR="002E28F7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of </w:t>
      </w:r>
      <w:r w:rsidR="00391877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channel</w:t>
      </w:r>
      <w:r w:rsidR="00EA38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UE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location</w:t>
      </w:r>
      <w:r w:rsidR="00391877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EA38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4204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reduce </w:t>
      </w:r>
      <w:r w:rsidR="00DA6E33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24204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overhead, </w:t>
      </w:r>
      <w:r w:rsidR="00EA38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resource can be shared by multiple UEs, which is also known as </w:t>
      </w:r>
      <w:r w:rsidR="0024204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EA38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pool. Fig. 1 shows example operation of the CSI report using UE-specific BF CSI-RS</w:t>
      </w:r>
      <w:r w:rsidR="0024204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resource pool</w:t>
      </w:r>
      <w:r w:rsidR="00EA38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In this example, b</w:t>
      </w:r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oth UEs</w:t>
      </w:r>
      <w:r w:rsidR="0024204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(UEs A and B)</w:t>
      </w:r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are configured with the same CSI-RS configuration with the transmission period of 5 </w:t>
      </w:r>
      <w:proofErr w:type="spellStart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ms.</w:t>
      </w:r>
      <w:proofErr w:type="spellEnd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</w:t>
      </w:r>
      <w:proofErr w:type="spellStart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#0, </w:t>
      </w:r>
      <w:proofErr w:type="spellStart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transmits UE-specific BF CSI-RS toward UE A together with corresponding CSI request for UE A. Similarly, in </w:t>
      </w:r>
      <w:proofErr w:type="spellStart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#5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#10</w:t>
      </w:r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proofErr w:type="spellStart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transmits UE-specific BF CSI-RS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toward UE B together with corresponding CSI request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EA38C0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UE B. </w:t>
      </w:r>
    </w:p>
    <w:p w14:paraId="1DDDF93B" w14:textId="22C09680" w:rsidR="00EA38C0" w:rsidRPr="00FA14D9" w:rsidRDefault="00A126FD" w:rsidP="00EA38C0">
      <w:pPr>
        <w:spacing w:before="12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lang w:eastAsia="ja-JP"/>
        </w:rPr>
        <w:drawing>
          <wp:inline distT="0" distB="0" distL="0" distR="0" wp14:anchorId="15EC9B8E" wp14:editId="48D52A91">
            <wp:extent cx="4032504" cy="133502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504" cy="133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FDCF" w14:textId="049EF264" w:rsidR="00EA38C0" w:rsidRPr="00FA14D9" w:rsidRDefault="00EA38C0" w:rsidP="00EA38C0">
      <w:pPr>
        <w:spacing w:before="12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3E26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Example operation for </w:t>
      </w:r>
      <w:r w:rsidR="00C9028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UE-specific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C9028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pool</w:t>
      </w:r>
    </w:p>
    <w:p w14:paraId="7D453395" w14:textId="4927A874" w:rsidR="00C90280" w:rsidRPr="00FA14D9" w:rsidRDefault="00336CC0" w:rsidP="00A16E9C">
      <w:pPr>
        <w:pStyle w:val="ListParagraph"/>
        <w:numPr>
          <w:ilvl w:val="0"/>
          <w:numId w:val="37"/>
        </w:numPr>
        <w:spacing w:before="240" w:after="120"/>
        <w:ind w:left="270" w:firstLineChars="0" w:hanging="27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Aperiodic Transmission</w:t>
      </w:r>
      <w:r w:rsidR="00C90280" w:rsidRPr="00FA14D9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of BF CSI-RS</w:t>
      </w:r>
    </w:p>
    <w:p w14:paraId="1E1AC291" w14:textId="163F7B78" w:rsidR="00C84EBB" w:rsidRPr="00FA14D9" w:rsidRDefault="00751611" w:rsidP="006C7543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some 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use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case, BF CSI-RS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based scheme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require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unnecessary overhead for CSI-RS resource. For 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example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in Fig. 1, CSI-RS resource is reserved in </w:t>
      </w:r>
      <w:proofErr w:type="spellStart"/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#1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although there is no CSI-RS to transmit. Furthermore, overhead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increased for UE-specific BF CSI-RS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since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is transmitted with UE-specific manner (not in cell-specifically 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 in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Rel. 12)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One possible solution can be </w:t>
      </w:r>
      <w:r w:rsidR="00E2004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demand transmission of CSI-RS, i.e., 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 CSI-RS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(A-CSI-RS)</w:t>
      </w:r>
      <w:r w:rsidR="00E2004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shown </w:t>
      </w:r>
      <w:r w:rsidR="00E2004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Fig. 2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scheme, </w:t>
      </w:r>
      <w:r w:rsidR="003E3E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REs can be </w:t>
      </w:r>
      <w:r w:rsidR="00336C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</w:t>
      </w:r>
      <w:r w:rsidR="003E3E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used for PDSCH transmission</w:t>
      </w:r>
      <w:r w:rsidR="00391139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when CSI-RS is not </w:t>
      </w:r>
      <w:r w:rsidR="00E20041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multiplexed</w:t>
      </w:r>
      <w:r w:rsidR="003E3E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336C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 needs to be informed whether the CSI-RS is </w:t>
      </w:r>
      <w:r w:rsidR="006C7543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multiplexed</w:t>
      </w:r>
      <w:r w:rsidR="00336CC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or not. In addition, </w:t>
      </w:r>
      <w:proofErr w:type="spellStart"/>
      <w:r w:rsidR="003E3E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3E3E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UE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3E3E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C7543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conduct</w:t>
      </w:r>
      <w:r w:rsidR="003E3E30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rate matching </w:t>
      </w:r>
      <w:r w:rsidR="006C7543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depending on the information. This mechanism can be applied not only for NZP CSI-RS but also for ZP CSI-RS</w:t>
      </w:r>
      <w:r w:rsidR="0077407F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</w:t>
      </w:r>
      <w:r w:rsidR="006C7543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77407F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PDSCH can be multiplexed to unused ZP CSI-RS resource.</w:t>
      </w:r>
    </w:p>
    <w:p w14:paraId="3CBD7E3B" w14:textId="07D99485" w:rsidR="00E20041" w:rsidRPr="00FA14D9" w:rsidRDefault="008C6E56" w:rsidP="00E20041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hint="eastAsia"/>
          <w:lang w:eastAsia="ja-JP"/>
        </w:rPr>
        <w:lastRenderedPageBreak/>
        <w:drawing>
          <wp:inline distT="0" distB="0" distL="0" distR="0" wp14:anchorId="59232289" wp14:editId="0776D89F">
            <wp:extent cx="4050792" cy="1380744"/>
            <wp:effectExtent l="0" t="0" r="698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792" cy="1380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84C22" w14:textId="42C7D1AC" w:rsidR="00E20041" w:rsidRPr="00FA14D9" w:rsidRDefault="00E20041" w:rsidP="00E20041">
      <w:pPr>
        <w:spacing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2: Aperiodic CSI-RS</w:t>
      </w:r>
    </w:p>
    <w:p w14:paraId="4FF3C1D5" w14:textId="4FE56FD4" w:rsidR="00A16E9C" w:rsidRPr="00FA14D9" w:rsidRDefault="00A16E9C" w:rsidP="00A16E9C">
      <w:pPr>
        <w:pStyle w:val="ListParagraph"/>
        <w:numPr>
          <w:ilvl w:val="0"/>
          <w:numId w:val="37"/>
        </w:numPr>
        <w:spacing w:before="240" w:after="120"/>
        <w:ind w:left="270" w:firstLineChars="0" w:hanging="27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Optimization for finer CSI acquisition</w:t>
      </w:r>
    </w:p>
    <w:p w14:paraId="41016EAA" w14:textId="45CF077C" w:rsidR="001B346A" w:rsidRPr="00FA14D9" w:rsidRDefault="00E20041" w:rsidP="00A35D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If CSI-RS is transmitted in aperiodic manner, it 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does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not 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fully make sense that 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periodically calculated and 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reported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 in legacy releases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example, i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 Fig. 2, it is not necessary for UE A to calculate CSI using CSI-RS resources in </w:t>
      </w:r>
      <w:proofErr w:type="spellStart"/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#5, #10 and #15. In this sense, it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beneficial that periodic CSI reporting is not supported for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A-</w:t>
      </w:r>
      <w:r w:rsidR="00E41A24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CSI-RS.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is also straightforward considering that UE-specific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BF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is 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typically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used to obtain finer CSI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based on </w:t>
      </w:r>
      <w:r w:rsidR="00B22427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preliminary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coarse CSI such as beam 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selection, channel reciprocity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proofErr w:type="spellStart"/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proofErr w:type="spellEnd"/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finer CSI </w:t>
      </w:r>
      <w:r w:rsidR="0090696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tends to be</w:t>
      </w:r>
      <w:r w:rsidR="008C6E56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obtained u</w:t>
      </w:r>
      <w:r w:rsidR="00A35D0E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sing aperiodic CSI reporting. W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 need to guarantee the order of CSI request</w:t>
      </w:r>
      <w:r w:rsidR="00A126FD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22427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(A-CSI-RS trigger), A-CSI-RS transmission and A-CSI reporting.</w:t>
      </w:r>
      <w:r w:rsidR="00A35D0E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If this order is maintained with appropriate interval, UE can exploit a benefit to reduce computational complexity and battery consumption, i.e., UE needs to </w:t>
      </w:r>
      <w:r w:rsidR="00A126FD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estimate</w:t>
      </w:r>
      <w:r w:rsidR="00A35D0E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only when triggered.</w:t>
      </w:r>
      <w:r w:rsidR="00E42FCB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B346A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on the discussion above, we have </w:t>
      </w:r>
      <w:r w:rsidR="001B346A"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following</w:t>
      </w:r>
      <w:r w:rsidR="001B346A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126FD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basic design and </w:t>
      </w:r>
      <w:r w:rsidR="001B346A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discussion points on A-CSI-RS.</w:t>
      </w:r>
    </w:p>
    <w:p w14:paraId="0E03D22C" w14:textId="32D626E3" w:rsidR="00A126FD" w:rsidRPr="00FA14D9" w:rsidRDefault="00A126FD" w:rsidP="00AD0B1D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Followings can be a starting point of the </w:t>
      </w:r>
      <w:r w:rsidR="00906966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discussion for A-CSI-RS design</w:t>
      </w: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3A2A472" w14:textId="15F25C61" w:rsidR="00A126FD" w:rsidRPr="00FA14D9" w:rsidRDefault="00A126FD" w:rsidP="00AD0B1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ZP and NZP CSI-RS </w:t>
      </w:r>
      <w:r w:rsidR="00906966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resource 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can be </w:t>
      </w:r>
      <w:r w:rsidR="00906966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configured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as aperiodic resource</w:t>
      </w:r>
      <w:r w:rsidR="00906966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 RRC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18B87AC" w14:textId="77777777" w:rsidR="00A126FD" w:rsidRPr="00FA14D9" w:rsidRDefault="00A126FD" w:rsidP="00AD0B1D">
      <w:pPr>
        <w:numPr>
          <w:ilvl w:val="1"/>
          <w:numId w:val="29"/>
        </w:numPr>
        <w:spacing w:after="60"/>
        <w:ind w:left="11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CSI-RS resources are reserved in periodic manner as in legacy releases.</w:t>
      </w:r>
    </w:p>
    <w:p w14:paraId="70E0BEA7" w14:textId="0F2061CF" w:rsidR="00A126FD" w:rsidRPr="00FA14D9" w:rsidRDefault="00A126FD" w:rsidP="00AD0B1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/>
          <w:b/>
          <w:noProof w:val="0"/>
          <w:kern w:val="2"/>
          <w:sz w:val="22"/>
          <w:szCs w:val="22"/>
          <w:lang w:eastAsia="ja-JP"/>
        </w:rPr>
        <w:t>W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hether </w:t>
      </w:r>
      <w:r w:rsidR="00906966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reserved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CSI-RS resource is used or not is dynamically triggered in DL grant.</w:t>
      </w:r>
    </w:p>
    <w:p w14:paraId="78FEFF74" w14:textId="1178E0CB" w:rsidR="00A126FD" w:rsidRPr="00FA14D9" w:rsidRDefault="00A126FD" w:rsidP="00AD0B1D">
      <w:pPr>
        <w:numPr>
          <w:ilvl w:val="1"/>
          <w:numId w:val="29"/>
        </w:numPr>
        <w:spacing w:after="60"/>
        <w:ind w:left="11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proofErr w:type="spellStart"/>
      <w:proofErr w:type="gramStart"/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eNB</w:t>
      </w:r>
      <w:proofErr w:type="spellEnd"/>
      <w:proofErr w:type="gramEnd"/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and UE conduct rate matching based on the trigger.</w:t>
      </w:r>
    </w:p>
    <w:p w14:paraId="34C72347" w14:textId="77777777" w:rsidR="00A126FD" w:rsidRPr="00FA14D9" w:rsidRDefault="00A126FD" w:rsidP="00AD0B1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Aperiodic CSI reporting is supported in A-CSI-RS.</w:t>
      </w:r>
    </w:p>
    <w:p w14:paraId="4ABB499C" w14:textId="00A22883" w:rsidR="00A126FD" w:rsidRPr="00FA14D9" w:rsidRDefault="00A126FD" w:rsidP="00AD0B1D">
      <w:pPr>
        <w:numPr>
          <w:ilvl w:val="1"/>
          <w:numId w:val="29"/>
        </w:numPr>
        <w:spacing w:after="60"/>
        <w:ind w:left="11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 request (A-CSI-RS transmission) is triggered followed by CSI-RS reception and A-CSI report.</w:t>
      </w:r>
    </w:p>
    <w:p w14:paraId="7F075D01" w14:textId="73CCF3C3" w:rsidR="00391139" w:rsidRPr="00FA14D9" w:rsidRDefault="00391139" w:rsidP="00AD0B1D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A126FD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A35D0E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Aperiodic </w:t>
      </w:r>
      <w:r w:rsidR="001B346A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ZP and </w:t>
      </w:r>
      <w:r w:rsidR="00A126FD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N</w:t>
      </w:r>
      <w:r w:rsidR="001B346A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ZP </w:t>
      </w:r>
      <w:r w:rsidR="00A35D0E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="001B346A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are</w:t>
      </w:r>
      <w:r w:rsidR="00A35D0E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discussed in Rel. 14 </w:t>
      </w:r>
      <w:proofErr w:type="spellStart"/>
      <w:r w:rsidR="00A35D0E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eFD</w:t>
      </w:r>
      <w:proofErr w:type="spellEnd"/>
      <w:r w:rsidR="00A35D0E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-MIMO WI with following scope.</w:t>
      </w:r>
    </w:p>
    <w:p w14:paraId="5887E2AD" w14:textId="079600D5" w:rsidR="00391139" w:rsidRPr="00FA14D9" w:rsidRDefault="00E42FCB" w:rsidP="00AD0B1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Semi-static resource reservation and d</w:t>
      </w:r>
      <w:r w:rsidR="00906966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ynamic triggering</w:t>
      </w:r>
    </w:p>
    <w:p w14:paraId="234B48FF" w14:textId="6AA5CF67" w:rsidR="00A35D0E" w:rsidRPr="00FA14D9" w:rsidRDefault="00A35D0E" w:rsidP="00AD0B1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Schemes </w:t>
      </w:r>
      <w:r w:rsidR="00906966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of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rate matching based on </w:t>
      </w:r>
      <w:r w:rsidR="00E42FCB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="00AD0B1D"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dynamic trigger</w:t>
      </w:r>
    </w:p>
    <w:p w14:paraId="06D33FCF" w14:textId="69064C13" w:rsidR="001B346A" w:rsidRPr="00FA14D9" w:rsidRDefault="00A35D0E" w:rsidP="00AD0B1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/>
          <w:b/>
          <w:noProof w:val="0"/>
          <w:kern w:val="2"/>
          <w:sz w:val="22"/>
          <w:szCs w:val="22"/>
          <w:lang w:eastAsia="ja-JP"/>
        </w:rPr>
        <w:t>D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efinition of CSI reference resource (relative timing of </w:t>
      </w:r>
      <w:r w:rsidRPr="00FA14D9">
        <w:rPr>
          <w:rFonts w:eastAsia="ＭＳ 明朝"/>
          <w:b/>
          <w:noProof w:val="0"/>
          <w:kern w:val="2"/>
          <w:sz w:val="22"/>
          <w:szCs w:val="22"/>
          <w:lang w:eastAsia="ja-JP"/>
        </w:rPr>
        <w:t>CSI request (A-CSI-RS trigger), A-CSI-RS transmission and A-CSI reporting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)</w:t>
      </w:r>
    </w:p>
    <w:p w14:paraId="700DE9A3" w14:textId="05AAAB48" w:rsidR="00322900" w:rsidRPr="00FA14D9" w:rsidRDefault="00322900" w:rsidP="00322900">
      <w:pPr>
        <w:pStyle w:val="ListParagraph"/>
        <w:numPr>
          <w:ilvl w:val="0"/>
          <w:numId w:val="37"/>
        </w:numPr>
        <w:spacing w:before="360" w:after="120"/>
        <w:ind w:left="274" w:firstLineChars="0" w:hanging="274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Further enhancement of MR</w:t>
      </w:r>
    </w:p>
    <w:p w14:paraId="3A81B1E9" w14:textId="153B473C" w:rsidR="00E20B4C" w:rsidRPr="00FA14D9" w:rsidRDefault="00E20B4C" w:rsidP="00E20B4C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Rel. 13 EBF/FD-MIMO, UE assumption on MR is notified by RRC signaling. It enables to turn on/off application of MR in semi-static manner. If MR is enabled, UE derives CSI without </w:t>
      </w:r>
      <w:r w:rsidR="008850C8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any </w:t>
      </w:r>
      <w:r w:rsidRPr="00FA14D9">
        <w:rPr>
          <w:rFonts w:eastAsiaTheme="minorEastAsia"/>
          <w:noProof w:val="0"/>
          <w:kern w:val="2"/>
          <w:sz w:val="22"/>
          <w:szCs w:val="22"/>
          <w:lang w:eastAsia="ja-JP"/>
        </w:rPr>
        <w:t>averaging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850C8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between </w:t>
      </w:r>
      <w:proofErr w:type="spellStart"/>
      <w:r w:rsidR="008850C8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850C8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However, for example</w:t>
      </w:r>
      <w:r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Fig. 2</w:t>
      </w:r>
      <w:r w:rsidRPr="00FA14D9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</w:t>
      </w:r>
      <w:r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UE B</w:t>
      </w:r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may be able to improve CSI accuracy by </w:t>
      </w:r>
      <w:r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avera</w:t>
      </w:r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ging</w:t>
      </w:r>
      <w:r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two CSI-RSs in </w:t>
      </w:r>
      <w:proofErr w:type="spellStart"/>
      <w:r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#5 and #10. </w:t>
      </w:r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Basically, it may be possible that UE averages CSI-RSs in different </w:t>
      </w:r>
      <w:proofErr w:type="spellStart"/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which are triggered by same CSI request bits. On top of that, we may need to avoi</w:t>
      </w:r>
      <w:r w:rsidR="00FA14D9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d averaging CSI-RSs, which applies</w:t>
      </w:r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different </w:t>
      </w:r>
      <w:proofErr w:type="spellStart"/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beamformer</w:t>
      </w:r>
      <w:proofErr w:type="spellEnd"/>
      <w:r w:rsidR="008850C8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That can be signaled to UE with dynamic signaling. </w:t>
      </w:r>
    </w:p>
    <w:p w14:paraId="3847264F" w14:textId="089E7789" w:rsidR="00E20B4C" w:rsidRPr="00FA14D9" w:rsidRDefault="00E20B4C" w:rsidP="00E20B4C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="008850C8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Further enhancement on </w:t>
      </w:r>
      <w:r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 </w:t>
      </w:r>
      <w:r w:rsidR="008850C8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MR</w:t>
      </w:r>
      <w:r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8850C8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</w:t>
      </w:r>
      <w:r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8850C8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discussed in the WI. Followings are the candidates of </w:t>
      </w:r>
      <w:r w:rsidR="008850C8"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enhancement</w:t>
      </w:r>
      <w:r w:rsidR="008850C8"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schemes.</w:t>
      </w:r>
    </w:p>
    <w:p w14:paraId="1C9581EA" w14:textId="1C3271DA" w:rsidR="00E20B4C" w:rsidRPr="00FA14D9" w:rsidRDefault="008850C8" w:rsidP="00E20B4C">
      <w:pPr>
        <w:pStyle w:val="ListParagraph"/>
        <w:numPr>
          <w:ilvl w:val="0"/>
          <w:numId w:val="38"/>
        </w:numPr>
        <w:spacing w:before="120" w:after="12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CSI MR based on CSI request bits.</w:t>
      </w:r>
    </w:p>
    <w:p w14:paraId="1181B69C" w14:textId="3757F08D" w:rsidR="00E20B4C" w:rsidRPr="00FA14D9" w:rsidRDefault="008850C8" w:rsidP="00322900">
      <w:pPr>
        <w:pStyle w:val="ListParagraph"/>
        <w:numPr>
          <w:ilvl w:val="0"/>
          <w:numId w:val="38"/>
        </w:numPr>
        <w:spacing w:before="120" w:after="120"/>
        <w:ind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FA14D9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CSI MR based on dynamic signaling.</w:t>
      </w:r>
    </w:p>
    <w:p w14:paraId="1E5AF0B6" w14:textId="77777777" w:rsidR="0041628A" w:rsidRPr="00FA14D9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FA14D9">
        <w:rPr>
          <w:rFonts w:hint="eastAsia"/>
          <w:b/>
          <w:sz w:val="24"/>
          <w:szCs w:val="22"/>
        </w:rPr>
        <w:lastRenderedPageBreak/>
        <w:t>Summary</w:t>
      </w:r>
    </w:p>
    <w:p w14:paraId="21D1428C" w14:textId="31881759" w:rsidR="00C44F8A" w:rsidRPr="00FA14D9" w:rsidRDefault="00AD0B1D" w:rsidP="00604AD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A14D9">
        <w:rPr>
          <w:rFonts w:hint="eastAsia"/>
          <w:sz w:val="22"/>
          <w:szCs w:val="22"/>
          <w:lang w:eastAsia="ja-JP"/>
        </w:rPr>
        <w:t>In this contribution, we presented our views on further enhancement of BF CSI-RS achieving efficient CSI-RS transmission.</w:t>
      </w:r>
      <w:r w:rsidR="00E634AF" w:rsidRPr="00FA14D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FA14D9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FA14D9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FA14D9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225791BB" w14:textId="77777777" w:rsidR="00FA14D9" w:rsidRPr="00FA14D9" w:rsidRDefault="00FA14D9" w:rsidP="00FA14D9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Followings can be a starting point of the discussion for A-CSI-RS design.</w:t>
      </w:r>
    </w:p>
    <w:p w14:paraId="147E6630" w14:textId="77777777" w:rsidR="00FA14D9" w:rsidRPr="00FA14D9" w:rsidRDefault="00FA14D9" w:rsidP="00FA14D9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ZP and NZP CSI-RS resource can be configured as aperiodic resource in RRC.</w:t>
      </w:r>
    </w:p>
    <w:p w14:paraId="5022FC34" w14:textId="77777777" w:rsidR="00FA14D9" w:rsidRPr="00FA14D9" w:rsidRDefault="00FA14D9" w:rsidP="00FA14D9">
      <w:pPr>
        <w:numPr>
          <w:ilvl w:val="1"/>
          <w:numId w:val="29"/>
        </w:numPr>
        <w:spacing w:after="60"/>
        <w:ind w:left="11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CSI-RS resources are reserved in periodic manner as in legacy releases.</w:t>
      </w:r>
    </w:p>
    <w:p w14:paraId="69323CA4" w14:textId="77777777" w:rsidR="00FA14D9" w:rsidRPr="00FA14D9" w:rsidRDefault="00FA14D9" w:rsidP="00FA14D9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/>
          <w:b/>
          <w:noProof w:val="0"/>
          <w:kern w:val="2"/>
          <w:sz w:val="22"/>
          <w:szCs w:val="22"/>
          <w:lang w:eastAsia="ja-JP"/>
        </w:rPr>
        <w:t>W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hether reserved CSI-RS resource is used or not is dynamically triggered in DL grant.</w:t>
      </w:r>
    </w:p>
    <w:p w14:paraId="474D530B" w14:textId="77777777" w:rsidR="00FA14D9" w:rsidRPr="00FA14D9" w:rsidRDefault="00FA14D9" w:rsidP="00FA14D9">
      <w:pPr>
        <w:numPr>
          <w:ilvl w:val="1"/>
          <w:numId w:val="29"/>
        </w:numPr>
        <w:spacing w:after="60"/>
        <w:ind w:left="11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proofErr w:type="spellStart"/>
      <w:proofErr w:type="gramStart"/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eNB</w:t>
      </w:r>
      <w:proofErr w:type="spellEnd"/>
      <w:proofErr w:type="gramEnd"/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and UE conduct rate matching based on the trigger.</w:t>
      </w:r>
    </w:p>
    <w:p w14:paraId="7C77A34F" w14:textId="77777777" w:rsidR="00FA14D9" w:rsidRPr="00FA14D9" w:rsidRDefault="00FA14D9" w:rsidP="00FA14D9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Aperiodic CSI reporting is supported in A-CSI-RS.</w:t>
      </w:r>
    </w:p>
    <w:p w14:paraId="14C1177F" w14:textId="77777777" w:rsidR="00FA14D9" w:rsidRPr="00FA14D9" w:rsidRDefault="00FA14D9" w:rsidP="00FA14D9">
      <w:pPr>
        <w:numPr>
          <w:ilvl w:val="1"/>
          <w:numId w:val="29"/>
        </w:numPr>
        <w:spacing w:after="60"/>
        <w:ind w:left="11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 request (A-CSI-RS transmission) is triggered followed by CSI-RS reception and A-CSI report.</w:t>
      </w:r>
    </w:p>
    <w:p w14:paraId="4EAF181C" w14:textId="77777777" w:rsidR="00FA14D9" w:rsidRPr="00FA14D9" w:rsidRDefault="00FA14D9" w:rsidP="00FA14D9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Aperiodic ZP and NZP CSI-RS are discussed in Rel. 14 </w:t>
      </w:r>
      <w:proofErr w:type="spellStart"/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eFD</w:t>
      </w:r>
      <w:proofErr w:type="spellEnd"/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-MIMO WI with following scope.</w:t>
      </w:r>
    </w:p>
    <w:p w14:paraId="2E3CD41F" w14:textId="77777777" w:rsidR="00FA14D9" w:rsidRPr="00FA14D9" w:rsidRDefault="00FA14D9" w:rsidP="00FA14D9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Semi-static resource reservation and dynamic triggering</w:t>
      </w:r>
    </w:p>
    <w:p w14:paraId="6EA27CF4" w14:textId="77777777" w:rsidR="00FA14D9" w:rsidRPr="00FA14D9" w:rsidRDefault="00FA14D9" w:rsidP="00FA14D9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Schemes of rate matching based on the dynamic trigger</w:t>
      </w:r>
    </w:p>
    <w:p w14:paraId="40DCE11A" w14:textId="2E0FC341" w:rsidR="006228D3" w:rsidRPr="00FA14D9" w:rsidRDefault="00FA14D9" w:rsidP="00FA14D9">
      <w:pPr>
        <w:spacing w:after="120"/>
        <w:jc w:val="both"/>
        <w:rPr>
          <w:rFonts w:eastAsia="ＭＳ 明朝" w:hint="eastAsia"/>
          <w:b/>
          <w:noProof w:val="0"/>
          <w:kern w:val="2"/>
          <w:sz w:val="22"/>
          <w:szCs w:val="22"/>
          <w:lang w:val="en-GB" w:eastAsia="ja-JP"/>
        </w:rPr>
      </w:pPr>
      <w:r w:rsidRPr="00FA14D9">
        <w:rPr>
          <w:rFonts w:eastAsia="ＭＳ 明朝"/>
          <w:b/>
          <w:noProof w:val="0"/>
          <w:kern w:val="2"/>
          <w:sz w:val="22"/>
          <w:szCs w:val="22"/>
          <w:lang w:eastAsia="ja-JP"/>
        </w:rPr>
        <w:t>D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efinition of CSI reference resource (relative timing of </w:t>
      </w:r>
      <w:r w:rsidRPr="00FA14D9">
        <w:rPr>
          <w:rFonts w:eastAsia="ＭＳ 明朝"/>
          <w:b/>
          <w:noProof w:val="0"/>
          <w:kern w:val="2"/>
          <w:sz w:val="22"/>
          <w:szCs w:val="22"/>
          <w:lang w:eastAsia="ja-JP"/>
        </w:rPr>
        <w:t>CSI request (A-CSI-RS trigger), A-CSI-RS transmission and A-CSI reporting</w:t>
      </w:r>
      <w:r w:rsidRPr="00FA14D9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)</w:t>
      </w:r>
    </w:p>
    <w:p w14:paraId="0D258C5B" w14:textId="77777777" w:rsidR="00FA14D9" w:rsidRPr="00FA14D9" w:rsidRDefault="00FA14D9" w:rsidP="00FA14D9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Further enhancement on </w:t>
      </w:r>
      <w:r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 </w:t>
      </w: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MR</w:t>
      </w:r>
      <w:r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</w:t>
      </w:r>
      <w:r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discussed in the WI. Followings are the candidates of </w:t>
      </w:r>
      <w:r w:rsidRPr="00FA14D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enhancement</w:t>
      </w: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schemes.</w:t>
      </w:r>
    </w:p>
    <w:p w14:paraId="74864962" w14:textId="77777777" w:rsidR="00FA14D9" w:rsidRPr="00FA14D9" w:rsidRDefault="00FA14D9" w:rsidP="00FA14D9">
      <w:pPr>
        <w:pStyle w:val="ListParagraph"/>
        <w:numPr>
          <w:ilvl w:val="0"/>
          <w:numId w:val="38"/>
        </w:numPr>
        <w:spacing w:before="120" w:after="12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A14D9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CSI MR based on CSI request bits.</w:t>
      </w:r>
    </w:p>
    <w:p w14:paraId="2DC26A7C" w14:textId="5EBA3BFF" w:rsidR="00FA14D9" w:rsidRPr="00FA14D9" w:rsidRDefault="00FA14D9" w:rsidP="00FA14D9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val="en-GB" w:eastAsia="ja-JP"/>
        </w:rPr>
      </w:pPr>
      <w:r w:rsidRPr="00FA14D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CSI MR based on dynamic signaling.</w:t>
      </w:r>
    </w:p>
    <w:p w14:paraId="5FC6ECD0" w14:textId="77777777" w:rsidR="0041628A" w:rsidRPr="00FA14D9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FA14D9">
        <w:rPr>
          <w:b/>
          <w:sz w:val="24"/>
          <w:szCs w:val="22"/>
        </w:rPr>
        <w:t>Reference</w:t>
      </w:r>
      <w:r w:rsidRPr="00FA14D9">
        <w:rPr>
          <w:rFonts w:hint="eastAsia"/>
          <w:b/>
          <w:sz w:val="24"/>
          <w:szCs w:val="22"/>
        </w:rPr>
        <w:t>s</w:t>
      </w:r>
    </w:p>
    <w:p w14:paraId="13FD707B" w14:textId="66F8380B" w:rsidR="00D9674B" w:rsidRPr="00FA14D9" w:rsidRDefault="00D9674B" w:rsidP="00C87FB0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FA14D9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="00C87FB0" w:rsidRPr="00FA14D9">
        <w:rPr>
          <w:rFonts w:eastAsia="ＭＳ 明朝" w:hint="eastAsia"/>
          <w:noProof w:val="0"/>
          <w:sz w:val="22"/>
          <w:szCs w:val="22"/>
          <w:lang w:eastAsia="ja-JP"/>
        </w:rPr>
        <w:t xml:space="preserve">RP-160623 </w:t>
      </w:r>
      <w:r w:rsidR="00C87FB0" w:rsidRPr="00FA14D9">
        <w:rPr>
          <w:rFonts w:eastAsia="ＭＳ 明朝"/>
          <w:noProof w:val="0"/>
          <w:sz w:val="22"/>
          <w:szCs w:val="22"/>
          <w:lang w:eastAsia="ja-JP"/>
        </w:rPr>
        <w:t>“New WID Proposal: Enhancements on Full-Dimension (FD) MIMO for LTE</w:t>
      </w:r>
      <w:r w:rsidR="00C87FB0" w:rsidRPr="00FA14D9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="00C87FB0" w:rsidRPr="00FA14D9">
        <w:rPr>
          <w:rFonts w:eastAsia="ＭＳ 明朝"/>
          <w:noProof w:val="0"/>
          <w:sz w:val="22"/>
          <w:szCs w:val="22"/>
          <w:lang w:eastAsia="ja-JP"/>
        </w:rPr>
        <w:t>”</w:t>
      </w:r>
      <w:r w:rsidRPr="00FA14D9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="00C87FB0" w:rsidRPr="00FA14D9">
        <w:rPr>
          <w:rFonts w:eastAsia="ＭＳ 明朝" w:hint="eastAsia"/>
          <w:noProof w:val="0"/>
          <w:sz w:val="22"/>
          <w:szCs w:val="22"/>
          <w:lang w:eastAsia="ja-JP"/>
        </w:rPr>
        <w:t>Mar</w:t>
      </w:r>
      <w:r w:rsidRPr="00FA14D9">
        <w:rPr>
          <w:rFonts w:eastAsia="ＭＳ 明朝" w:hint="eastAsia"/>
          <w:noProof w:val="0"/>
          <w:sz w:val="22"/>
          <w:szCs w:val="22"/>
          <w:lang w:eastAsia="ja-JP"/>
        </w:rPr>
        <w:t>. 201</w:t>
      </w:r>
      <w:r w:rsidR="00C87FB0" w:rsidRPr="00FA14D9">
        <w:rPr>
          <w:rFonts w:eastAsia="ＭＳ 明朝" w:hint="eastAsia"/>
          <w:noProof w:val="0"/>
          <w:sz w:val="22"/>
          <w:szCs w:val="22"/>
          <w:lang w:eastAsia="ja-JP"/>
        </w:rPr>
        <w:t>6</w:t>
      </w:r>
      <w:r w:rsidRPr="00FA14D9">
        <w:rPr>
          <w:rFonts w:eastAsia="ＭＳ 明朝" w:hint="eastAsia"/>
          <w:noProof w:val="0"/>
          <w:sz w:val="22"/>
          <w:szCs w:val="22"/>
          <w:lang w:eastAsia="ja-JP"/>
        </w:rPr>
        <w:t>.</w:t>
      </w:r>
    </w:p>
    <w:bookmarkEnd w:id="1"/>
    <w:p w14:paraId="34E945F9" w14:textId="77777777" w:rsidR="002B4053" w:rsidRPr="00FA14D9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2B4053" w:rsidRPr="00FA14D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A22FF" w14:textId="77777777" w:rsidR="0085423A" w:rsidRDefault="0085423A">
      <w:r>
        <w:separator/>
      </w:r>
    </w:p>
  </w:endnote>
  <w:endnote w:type="continuationSeparator" w:id="0">
    <w:p w14:paraId="7C3BA10C" w14:textId="77777777" w:rsidR="0085423A" w:rsidRDefault="0085423A">
      <w:r>
        <w:continuationSeparator/>
      </w:r>
    </w:p>
  </w:endnote>
  <w:endnote w:type="continuationNotice" w:id="1">
    <w:p w14:paraId="537E53C8" w14:textId="77777777" w:rsidR="0085423A" w:rsidRDefault="008542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14D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14D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0DC00" w14:textId="77777777" w:rsidR="0085423A" w:rsidRDefault="0085423A">
      <w:r>
        <w:separator/>
      </w:r>
    </w:p>
  </w:footnote>
  <w:footnote w:type="continuationSeparator" w:id="0">
    <w:p w14:paraId="4CCCEBB4" w14:textId="77777777" w:rsidR="0085423A" w:rsidRDefault="0085423A">
      <w:r>
        <w:continuationSeparator/>
      </w:r>
    </w:p>
  </w:footnote>
  <w:footnote w:type="continuationNotice" w:id="1">
    <w:p w14:paraId="4C9C1A9B" w14:textId="77777777" w:rsidR="0085423A" w:rsidRDefault="008542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D45D05"/>
    <w:multiLevelType w:val="hybridMultilevel"/>
    <w:tmpl w:val="9334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7A54DA"/>
    <w:multiLevelType w:val="hybridMultilevel"/>
    <w:tmpl w:val="FDB4B04A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32"/>
  </w:num>
  <w:num w:numId="4">
    <w:abstractNumId w:val="1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6"/>
  </w:num>
  <w:num w:numId="8">
    <w:abstractNumId w:val="18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6"/>
  </w:num>
  <w:num w:numId="15">
    <w:abstractNumId w:val="14"/>
  </w:num>
  <w:num w:numId="16">
    <w:abstractNumId w:val="20"/>
  </w:num>
  <w:num w:numId="17">
    <w:abstractNumId w:val="8"/>
  </w:num>
  <w:num w:numId="18">
    <w:abstractNumId w:val="10"/>
  </w:num>
  <w:num w:numId="19">
    <w:abstractNumId w:val="21"/>
  </w:num>
  <w:num w:numId="20">
    <w:abstractNumId w:val="11"/>
  </w:num>
  <w:num w:numId="21">
    <w:abstractNumId w:val="15"/>
  </w:num>
  <w:num w:numId="22">
    <w:abstractNumId w:val="0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3"/>
  </w:num>
  <w:num w:numId="26">
    <w:abstractNumId w:val="27"/>
  </w:num>
  <w:num w:numId="27">
    <w:abstractNumId w:val="7"/>
  </w:num>
  <w:num w:numId="28">
    <w:abstractNumId w:val="28"/>
  </w:num>
  <w:num w:numId="29">
    <w:abstractNumId w:val="9"/>
  </w:num>
  <w:num w:numId="30">
    <w:abstractNumId w:val="5"/>
  </w:num>
  <w:num w:numId="31">
    <w:abstractNumId w:val="19"/>
  </w:num>
  <w:num w:numId="32">
    <w:abstractNumId w:val="3"/>
  </w:num>
  <w:num w:numId="33">
    <w:abstractNumId w:val="2"/>
  </w:num>
  <w:num w:numId="34">
    <w:abstractNumId w:val="22"/>
  </w:num>
  <w:num w:numId="35">
    <w:abstractNumId w:val="17"/>
  </w:num>
  <w:num w:numId="36">
    <w:abstractNumId w:val="30"/>
  </w:num>
  <w:num w:numId="37">
    <w:abstractNumId w:val="12"/>
  </w:num>
  <w:num w:numId="38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F70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30FF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46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2044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8F7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290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6CC0"/>
    <w:rsid w:val="003379AD"/>
    <w:rsid w:val="00340C17"/>
    <w:rsid w:val="00346FC7"/>
    <w:rsid w:val="0034728F"/>
    <w:rsid w:val="00350905"/>
    <w:rsid w:val="003523BE"/>
    <w:rsid w:val="00352965"/>
    <w:rsid w:val="00355693"/>
    <w:rsid w:val="00355D19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816BC"/>
    <w:rsid w:val="00381C52"/>
    <w:rsid w:val="003871E1"/>
    <w:rsid w:val="00390854"/>
    <w:rsid w:val="00391139"/>
    <w:rsid w:val="0039151E"/>
    <w:rsid w:val="00391877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2630"/>
    <w:rsid w:val="003E3C6C"/>
    <w:rsid w:val="003E3E30"/>
    <w:rsid w:val="003E61E7"/>
    <w:rsid w:val="003E7564"/>
    <w:rsid w:val="003F2070"/>
    <w:rsid w:val="003F311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77581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E73F0"/>
    <w:rsid w:val="005F0CBD"/>
    <w:rsid w:val="005F2103"/>
    <w:rsid w:val="005F352F"/>
    <w:rsid w:val="005F51B1"/>
    <w:rsid w:val="005F5EE1"/>
    <w:rsid w:val="005F6F1A"/>
    <w:rsid w:val="005F6F95"/>
    <w:rsid w:val="006024EF"/>
    <w:rsid w:val="00602842"/>
    <w:rsid w:val="00602C54"/>
    <w:rsid w:val="00603C86"/>
    <w:rsid w:val="00604AD6"/>
    <w:rsid w:val="006061D9"/>
    <w:rsid w:val="0060672F"/>
    <w:rsid w:val="006103BD"/>
    <w:rsid w:val="00611087"/>
    <w:rsid w:val="006110E9"/>
    <w:rsid w:val="00613285"/>
    <w:rsid w:val="00615404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C05BF"/>
    <w:rsid w:val="006C0EDE"/>
    <w:rsid w:val="006C0FD1"/>
    <w:rsid w:val="006C238D"/>
    <w:rsid w:val="006C28C6"/>
    <w:rsid w:val="006C320B"/>
    <w:rsid w:val="006C4783"/>
    <w:rsid w:val="006C5365"/>
    <w:rsid w:val="006C7543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611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07F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45F"/>
    <w:rsid w:val="008438EB"/>
    <w:rsid w:val="008526E0"/>
    <w:rsid w:val="00853DD2"/>
    <w:rsid w:val="0085423A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0C8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6E56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6966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2A29"/>
    <w:rsid w:val="009A312B"/>
    <w:rsid w:val="009A7972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26FD"/>
    <w:rsid w:val="00A1328D"/>
    <w:rsid w:val="00A13CC0"/>
    <w:rsid w:val="00A13DBE"/>
    <w:rsid w:val="00A14210"/>
    <w:rsid w:val="00A14E9F"/>
    <w:rsid w:val="00A15BB5"/>
    <w:rsid w:val="00A16E9C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5D0E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0D6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A6F26"/>
    <w:rsid w:val="00AB0221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0B1D"/>
    <w:rsid w:val="00AD26C4"/>
    <w:rsid w:val="00AD2F01"/>
    <w:rsid w:val="00AD329F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427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093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47AE"/>
    <w:rsid w:val="00BF7B24"/>
    <w:rsid w:val="00C01325"/>
    <w:rsid w:val="00C02E7C"/>
    <w:rsid w:val="00C05FA2"/>
    <w:rsid w:val="00C07F8E"/>
    <w:rsid w:val="00C10CAA"/>
    <w:rsid w:val="00C15B6C"/>
    <w:rsid w:val="00C17F1E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28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51A5"/>
    <w:rsid w:val="00D15F7F"/>
    <w:rsid w:val="00D160E6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6E33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0041"/>
    <w:rsid w:val="00E20B4C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59F"/>
    <w:rsid w:val="00E373B9"/>
    <w:rsid w:val="00E41370"/>
    <w:rsid w:val="00E41A24"/>
    <w:rsid w:val="00E41E8F"/>
    <w:rsid w:val="00E42C1D"/>
    <w:rsid w:val="00E42FCB"/>
    <w:rsid w:val="00E46008"/>
    <w:rsid w:val="00E50427"/>
    <w:rsid w:val="00E5063D"/>
    <w:rsid w:val="00E507D8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92FDB"/>
    <w:rsid w:val="00E95A9D"/>
    <w:rsid w:val="00EA012A"/>
    <w:rsid w:val="00EA1D48"/>
    <w:rsid w:val="00EA342D"/>
    <w:rsid w:val="00EA38C0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5BA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A14D9"/>
    <w:rsid w:val="00FB090F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F3ECD-9D72-491A-8A23-88FFD71C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2226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23</cp:revision>
  <cp:lastPrinted>2013-01-18T02:26:00Z</cp:lastPrinted>
  <dcterms:created xsi:type="dcterms:W3CDTF">2015-08-14T07:52:00Z</dcterms:created>
  <dcterms:modified xsi:type="dcterms:W3CDTF">2016-04-02T02:43:00Z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